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B0A52" w14:textId="77777777" w:rsidR="00D4027A" w:rsidRPr="004676B9" w:rsidRDefault="00D4027A" w:rsidP="00D4027A">
      <w:pPr>
        <w:ind w:hanging="2"/>
        <w:jc w:val="center"/>
        <w:rPr>
          <w:sz w:val="24"/>
          <w:szCs w:val="24"/>
        </w:rPr>
      </w:pPr>
      <w:r w:rsidRPr="004676B9">
        <w:rPr>
          <w:b/>
          <w:sz w:val="24"/>
          <w:szCs w:val="24"/>
        </w:rPr>
        <w:t>T.C.</w:t>
      </w:r>
    </w:p>
    <w:p w14:paraId="45D7CC85" w14:textId="77777777" w:rsidR="00D4027A" w:rsidRPr="004676B9" w:rsidRDefault="00D4027A" w:rsidP="00D4027A">
      <w:pPr>
        <w:ind w:hanging="2"/>
        <w:jc w:val="center"/>
        <w:rPr>
          <w:sz w:val="24"/>
          <w:szCs w:val="24"/>
        </w:rPr>
      </w:pPr>
      <w:r w:rsidRPr="004676B9">
        <w:rPr>
          <w:b/>
          <w:sz w:val="24"/>
          <w:szCs w:val="24"/>
        </w:rPr>
        <w:t>MİLLİ EĞİTİM BAKANLIĞI</w:t>
      </w:r>
    </w:p>
    <w:p w14:paraId="02CDF744" w14:textId="77777777" w:rsidR="00D4027A" w:rsidRDefault="00D4027A" w:rsidP="00D4027A">
      <w:pPr>
        <w:ind w:hanging="2"/>
        <w:jc w:val="center"/>
        <w:rPr>
          <w:b/>
          <w:sz w:val="24"/>
          <w:szCs w:val="24"/>
        </w:rPr>
      </w:pPr>
      <w:r w:rsidRPr="004676B9">
        <w:rPr>
          <w:b/>
          <w:sz w:val="24"/>
          <w:szCs w:val="24"/>
        </w:rPr>
        <w:t xml:space="preserve"> Öğretmen Yetiştirme ve Geliştirme Genel Müdürlüğü </w:t>
      </w:r>
    </w:p>
    <w:p w14:paraId="6FA71C4C" w14:textId="77777777" w:rsidR="00C87133" w:rsidRPr="004676B9" w:rsidRDefault="00C87133" w:rsidP="00D4027A">
      <w:pPr>
        <w:ind w:hanging="2"/>
        <w:jc w:val="center"/>
        <w:rPr>
          <w:sz w:val="24"/>
          <w:szCs w:val="24"/>
        </w:rPr>
      </w:pPr>
    </w:p>
    <w:p w14:paraId="3293A33A" w14:textId="77777777" w:rsidR="00D4027A" w:rsidRPr="004676B9" w:rsidRDefault="00D4027A" w:rsidP="00D4027A">
      <w:pPr>
        <w:ind w:hanging="2"/>
        <w:jc w:val="center"/>
        <w:rPr>
          <w:sz w:val="24"/>
          <w:szCs w:val="24"/>
        </w:rPr>
      </w:pPr>
      <w:r w:rsidRPr="004676B9">
        <w:rPr>
          <w:b/>
          <w:sz w:val="24"/>
          <w:szCs w:val="24"/>
        </w:rPr>
        <w:t>Mesleki Gelişim Programı</w:t>
      </w:r>
    </w:p>
    <w:p w14:paraId="64E9B266" w14:textId="77777777" w:rsidR="00D4027A" w:rsidRPr="004676B9" w:rsidRDefault="00D4027A" w:rsidP="00D4027A">
      <w:pPr>
        <w:ind w:hanging="2"/>
        <w:jc w:val="both"/>
        <w:rPr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D4027A" w:rsidRPr="004676B9" w14:paraId="324945A9" w14:textId="77777777" w:rsidTr="00416700">
        <w:trPr>
          <w:trHeight w:val="419"/>
        </w:trPr>
        <w:tc>
          <w:tcPr>
            <w:tcW w:w="3070" w:type="dxa"/>
          </w:tcPr>
          <w:p w14:paraId="746DEB16" w14:textId="77777777" w:rsidR="00D4027A" w:rsidRPr="004676B9" w:rsidRDefault="00D4027A" w:rsidP="00416700">
            <w:pPr>
              <w:ind w:hanging="2"/>
              <w:jc w:val="center"/>
              <w:rPr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37E0AABF" w14:textId="77777777" w:rsidR="00D4027A" w:rsidRPr="004676B9" w:rsidRDefault="00D4027A" w:rsidP="00416700">
            <w:pPr>
              <w:ind w:hanging="2"/>
              <w:jc w:val="center"/>
              <w:rPr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41032FB0" w14:textId="77777777" w:rsidR="00D4027A" w:rsidRPr="004676B9" w:rsidRDefault="00D4027A" w:rsidP="00416700">
            <w:pPr>
              <w:ind w:hanging="2"/>
              <w:jc w:val="center"/>
              <w:rPr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KODU</w:t>
            </w:r>
          </w:p>
        </w:tc>
      </w:tr>
      <w:tr w:rsidR="00D4027A" w:rsidRPr="004676B9" w14:paraId="5AC0221B" w14:textId="77777777" w:rsidTr="00416700">
        <w:trPr>
          <w:trHeight w:val="419"/>
        </w:trPr>
        <w:tc>
          <w:tcPr>
            <w:tcW w:w="3070" w:type="dxa"/>
          </w:tcPr>
          <w:p w14:paraId="40022C40" w14:textId="03AC3165" w:rsidR="00D4027A" w:rsidRPr="00901FA9" w:rsidRDefault="00901FA9" w:rsidP="00901FA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901FA9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2E687482" w14:textId="64ADE4B3" w:rsidR="00D4027A" w:rsidRPr="00901FA9" w:rsidRDefault="00901FA9" w:rsidP="00901FA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901FA9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784A7039" w14:textId="294F73D7" w:rsidR="00D4027A" w:rsidRPr="00901FA9" w:rsidRDefault="00901FA9" w:rsidP="00901FA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901FA9">
              <w:rPr>
                <w:b/>
                <w:sz w:val="24"/>
                <w:szCs w:val="24"/>
              </w:rPr>
              <w:t>2.02.08.05.073</w:t>
            </w:r>
          </w:p>
        </w:tc>
      </w:tr>
    </w:tbl>
    <w:p w14:paraId="17E95920" w14:textId="77777777" w:rsidR="00D4027A" w:rsidRPr="004676B9" w:rsidRDefault="00D4027A" w:rsidP="00D4027A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6E0CE901" w14:textId="77777777" w:rsidR="00D4027A" w:rsidRPr="004A4EC2" w:rsidRDefault="00D4027A" w:rsidP="004A4EC2">
      <w:pPr>
        <w:numPr>
          <w:ilvl w:val="0"/>
          <w:numId w:val="50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4A4EC2">
        <w:rPr>
          <w:rFonts w:eastAsia="Calibri"/>
          <w:b/>
          <w:color w:val="000000"/>
          <w:sz w:val="24"/>
          <w:szCs w:val="24"/>
        </w:rPr>
        <w:t>ETKİNLİĞİN ADI</w:t>
      </w:r>
    </w:p>
    <w:p w14:paraId="2898F392" w14:textId="77777777" w:rsidR="007743D9" w:rsidRPr="004676B9" w:rsidRDefault="007743D9" w:rsidP="007743D9">
      <w:pPr>
        <w:widowControl/>
        <w:autoSpaceDE/>
        <w:autoSpaceDN/>
        <w:adjustRightInd/>
        <w:ind w:left="360" w:right="28"/>
        <w:jc w:val="both"/>
        <w:rPr>
          <w:b/>
          <w:sz w:val="24"/>
          <w:szCs w:val="24"/>
        </w:rPr>
      </w:pPr>
    </w:p>
    <w:p w14:paraId="26A1AEDC" w14:textId="22B3F0E8" w:rsidR="00D4027A" w:rsidRDefault="007F1FBB" w:rsidP="00D4027A">
      <w:pPr>
        <w:suppressAutoHyphens/>
        <w:ind w:left="284"/>
        <w:jc w:val="both"/>
        <w:rPr>
          <w:sz w:val="24"/>
          <w:szCs w:val="24"/>
        </w:rPr>
      </w:pPr>
      <w:r w:rsidRPr="007F1FBB">
        <w:rPr>
          <w:sz w:val="24"/>
          <w:szCs w:val="24"/>
        </w:rPr>
        <w:t>Araç Elektroniği; Taşıt Konfor Sistemleri Kursu</w:t>
      </w:r>
      <w:bookmarkStart w:id="0" w:name="_GoBack"/>
      <w:bookmarkEnd w:id="0"/>
    </w:p>
    <w:p w14:paraId="6C2DACC6" w14:textId="77777777" w:rsidR="007F1FBB" w:rsidRPr="004676B9" w:rsidRDefault="007F1FBB" w:rsidP="00D4027A">
      <w:pPr>
        <w:suppressAutoHyphens/>
        <w:ind w:left="284"/>
        <w:jc w:val="both"/>
        <w:rPr>
          <w:sz w:val="24"/>
          <w:szCs w:val="24"/>
        </w:rPr>
      </w:pPr>
    </w:p>
    <w:p w14:paraId="23BDF88E" w14:textId="77777777" w:rsidR="00D4027A" w:rsidRPr="004A4EC2" w:rsidRDefault="00D4027A" w:rsidP="004A4EC2">
      <w:pPr>
        <w:numPr>
          <w:ilvl w:val="0"/>
          <w:numId w:val="50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4A4EC2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49F51E27" w14:textId="77777777" w:rsidR="00D4027A" w:rsidRPr="004676B9" w:rsidRDefault="00D4027A" w:rsidP="00D4027A">
      <w:pPr>
        <w:ind w:left="284" w:right="170"/>
        <w:jc w:val="both"/>
        <w:rPr>
          <w:b/>
          <w:sz w:val="24"/>
          <w:szCs w:val="24"/>
        </w:rPr>
      </w:pPr>
    </w:p>
    <w:p w14:paraId="54FCFAFB" w14:textId="4ACB208E" w:rsidR="007743D9" w:rsidRDefault="007743D9" w:rsidP="007743D9">
      <w:pPr>
        <w:suppressAutoHyphens/>
        <w:ind w:left="284"/>
        <w:jc w:val="both"/>
        <w:rPr>
          <w:bCs/>
          <w:sz w:val="24"/>
          <w:szCs w:val="24"/>
        </w:rPr>
      </w:pPr>
      <w:r w:rsidRPr="007743D9">
        <w:rPr>
          <w:bCs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4A4EC2">
        <w:rPr>
          <w:bCs/>
          <w:sz w:val="24"/>
          <w:szCs w:val="24"/>
        </w:rPr>
        <w:t>hibrid</w:t>
      </w:r>
      <w:proofErr w:type="spellEnd"/>
      <w:r w:rsidRPr="004A4EC2">
        <w:rPr>
          <w:bCs/>
          <w:sz w:val="24"/>
          <w:szCs w:val="24"/>
        </w:rPr>
        <w:t xml:space="preserve"> ve elektrikli (H/E) taşıtlarda kullanılan trafik güvenliği, taşıt, yol, konfor sistemleri konularında yetiştirilmesi</w:t>
      </w:r>
      <w:r w:rsidRPr="007743D9">
        <w:rPr>
          <w:bCs/>
          <w:sz w:val="24"/>
          <w:szCs w:val="24"/>
        </w:rPr>
        <w:t xml:space="preserve"> amacıyla düzenlenmiştir. Bu faaliyeti başarı ile tamamlayan her kursiyer;</w:t>
      </w:r>
    </w:p>
    <w:p w14:paraId="2BED97BF" w14:textId="77777777" w:rsidR="004624C3" w:rsidRDefault="004624C3" w:rsidP="005973DF">
      <w:pPr>
        <w:suppressAutoHyphens/>
        <w:jc w:val="both"/>
        <w:rPr>
          <w:bCs/>
          <w:sz w:val="24"/>
          <w:szCs w:val="24"/>
        </w:rPr>
      </w:pPr>
    </w:p>
    <w:p w14:paraId="45113AE5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H/E taşıtlar eğitiminde sanal gerçeklik uygulamalarının kullanım yöntemlerini açıklar.</w:t>
      </w:r>
    </w:p>
    <w:p w14:paraId="410D4978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Otomotiv elektrik ve elektroniği temel kavramlarını açıklar.</w:t>
      </w:r>
    </w:p>
    <w:p w14:paraId="35C8581C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Elektronik kontrol sistemlerini açıklar.</w:t>
      </w:r>
    </w:p>
    <w:p w14:paraId="61E90A01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Elektrik ve elektronik devre elemanlarının ölçü aletlerini tanımlar ve ölçü aletlerini kullanır.</w:t>
      </w:r>
    </w:p>
    <w:p w14:paraId="4431AE6A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Elektrikli taşıtlarda kullanılan elektrik ve elektronik devre elemanlarını tanır. </w:t>
      </w:r>
    </w:p>
    <w:p w14:paraId="40FD017C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Otomotiv elektroniğinde kullanılan blok şemaları okur ve şemalar üzerinden yazılım algoritmasını yorumlar.</w:t>
      </w:r>
    </w:p>
    <w:p w14:paraId="452EB7E1" w14:textId="77777777" w:rsidR="004624C3" w:rsidRPr="00FF7EDF" w:rsidRDefault="004624C3" w:rsidP="004624C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FF7EDF">
        <w:rPr>
          <w:sz w:val="24"/>
          <w:szCs w:val="24"/>
        </w:rPr>
        <w:t>Hibrid</w:t>
      </w:r>
      <w:proofErr w:type="spellEnd"/>
      <w:r w:rsidRPr="00FF7EDF">
        <w:rPr>
          <w:sz w:val="24"/>
          <w:szCs w:val="24"/>
        </w:rPr>
        <w:t xml:space="preserve"> ve Elektrikli (H/E) Taşıtlarda kullanılan elektronik kontrol sistem yapısını, Sensor/EKÜ/</w:t>
      </w:r>
      <w:proofErr w:type="spellStart"/>
      <w:r w:rsidRPr="00FF7EDF">
        <w:rPr>
          <w:sz w:val="24"/>
          <w:szCs w:val="24"/>
        </w:rPr>
        <w:t>Actuator</w:t>
      </w:r>
      <w:proofErr w:type="spellEnd"/>
      <w:r w:rsidRPr="00FF7EDF">
        <w:rPr>
          <w:sz w:val="24"/>
          <w:szCs w:val="24"/>
        </w:rPr>
        <w:t xml:space="preserve"> kurgusunu ve açık/kapalı devre kavramlarını açıklar.</w:t>
      </w:r>
    </w:p>
    <w:p w14:paraId="7C0BA222" w14:textId="419E4031" w:rsidR="004624C3" w:rsidRPr="007926E0" w:rsidRDefault="004624C3" w:rsidP="007926E0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926E0">
        <w:rPr>
          <w:sz w:val="24"/>
          <w:szCs w:val="24"/>
        </w:rPr>
        <w:t>Sürüş ve sürücü/yolcu konfor sitemleri</w:t>
      </w:r>
      <w:r w:rsidR="004054DC" w:rsidRPr="007926E0">
        <w:rPr>
          <w:sz w:val="24"/>
          <w:szCs w:val="24"/>
        </w:rPr>
        <w:t>ni açıklar.</w:t>
      </w:r>
    </w:p>
    <w:p w14:paraId="6557F82C" w14:textId="2D6AF7C5" w:rsidR="004624C3" w:rsidRPr="007926E0" w:rsidRDefault="004624C3" w:rsidP="007926E0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926E0">
        <w:rPr>
          <w:sz w:val="24"/>
          <w:szCs w:val="24"/>
        </w:rPr>
        <w:t xml:space="preserve">Taşıt konfor/güvenlik </w:t>
      </w:r>
      <w:r w:rsidR="004054DC" w:rsidRPr="007926E0">
        <w:rPr>
          <w:sz w:val="24"/>
          <w:szCs w:val="24"/>
        </w:rPr>
        <w:t>sitemlerini açıklar.</w:t>
      </w:r>
    </w:p>
    <w:p w14:paraId="7AD899B4" w14:textId="2A73E1AD" w:rsidR="004624C3" w:rsidRPr="007926E0" w:rsidRDefault="004624C3" w:rsidP="007926E0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926E0">
        <w:rPr>
          <w:sz w:val="24"/>
          <w:szCs w:val="24"/>
        </w:rPr>
        <w:t xml:space="preserve">Sürücü yolcu konfor </w:t>
      </w:r>
      <w:r w:rsidR="004054DC" w:rsidRPr="007926E0">
        <w:rPr>
          <w:sz w:val="24"/>
          <w:szCs w:val="24"/>
        </w:rPr>
        <w:t>sitemlerini açıklar.</w:t>
      </w:r>
      <w:r w:rsidRPr="007926E0">
        <w:rPr>
          <w:sz w:val="24"/>
          <w:szCs w:val="24"/>
        </w:rPr>
        <w:tab/>
      </w:r>
    </w:p>
    <w:p w14:paraId="5F0B710D" w14:textId="4FDD69C7" w:rsidR="007743D9" w:rsidRPr="005973DF" w:rsidRDefault="004624C3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926E0">
        <w:rPr>
          <w:sz w:val="24"/>
          <w:szCs w:val="24"/>
        </w:rPr>
        <w:t xml:space="preserve">Bilgilendirme ve araç içi eğlence </w:t>
      </w:r>
      <w:r w:rsidR="004054DC" w:rsidRPr="007926E0">
        <w:rPr>
          <w:sz w:val="24"/>
          <w:szCs w:val="24"/>
        </w:rPr>
        <w:t>sitemlerini açıklar.</w:t>
      </w:r>
    </w:p>
    <w:p w14:paraId="1FF88C42" w14:textId="05C33BEC" w:rsidR="00D4027A" w:rsidRPr="004676B9" w:rsidRDefault="00D4027A" w:rsidP="00D402F7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4676B9">
        <w:rPr>
          <w:sz w:val="24"/>
          <w:szCs w:val="24"/>
        </w:rPr>
        <w:t>H/E taşıtların sürüş konfor sistemleri hakkında yeterli teknik bilgi ve beceri sahibi olur</w:t>
      </w:r>
      <w:r w:rsidR="005973DF">
        <w:rPr>
          <w:sz w:val="24"/>
          <w:szCs w:val="24"/>
        </w:rPr>
        <w:t>.</w:t>
      </w:r>
    </w:p>
    <w:p w14:paraId="1D2978ED" w14:textId="481E74C4" w:rsidR="00D4027A" w:rsidRPr="004676B9" w:rsidRDefault="00D4027A" w:rsidP="00D402F7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4676B9">
        <w:rPr>
          <w:sz w:val="24"/>
          <w:szCs w:val="24"/>
        </w:rPr>
        <w:t xml:space="preserve">H/E taşıtlarda kullanılan sürüş ve trafik güvenliği sistemlerini </w:t>
      </w:r>
      <w:r w:rsidR="005973DF" w:rsidRPr="007926E0">
        <w:rPr>
          <w:sz w:val="24"/>
          <w:szCs w:val="24"/>
        </w:rPr>
        <w:t>açıklar.</w:t>
      </w:r>
    </w:p>
    <w:p w14:paraId="5B10D15F" w14:textId="652EC341" w:rsidR="00D4027A" w:rsidRPr="004676B9" w:rsidRDefault="00D4027A" w:rsidP="00D402F7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4676B9">
        <w:rPr>
          <w:sz w:val="24"/>
          <w:szCs w:val="24"/>
        </w:rPr>
        <w:t xml:space="preserve">H/E taşıt sürücü, yolcu konfor sistemlerini </w:t>
      </w:r>
      <w:r w:rsidR="005973DF" w:rsidRPr="007926E0">
        <w:rPr>
          <w:sz w:val="24"/>
          <w:szCs w:val="24"/>
        </w:rPr>
        <w:t>açıklar.</w:t>
      </w:r>
    </w:p>
    <w:p w14:paraId="2F3D08F9" w14:textId="423460C3" w:rsidR="00D4027A" w:rsidRPr="004676B9" w:rsidRDefault="00D4027A" w:rsidP="00D402F7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4676B9">
        <w:rPr>
          <w:sz w:val="24"/>
          <w:szCs w:val="24"/>
        </w:rPr>
        <w:t xml:space="preserve">H/E taşıtlarda kullanılan sürücü bilgilendirme ve araç içi eğlence sistemlerini </w:t>
      </w:r>
      <w:r w:rsidR="005973DF" w:rsidRPr="007926E0">
        <w:rPr>
          <w:sz w:val="24"/>
          <w:szCs w:val="24"/>
        </w:rPr>
        <w:t>açıklar.</w:t>
      </w:r>
    </w:p>
    <w:p w14:paraId="538DFBAB" w14:textId="6E70DE4C" w:rsidR="00D4027A" w:rsidRDefault="00D4027A" w:rsidP="00D402F7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4676B9">
        <w:rPr>
          <w:sz w:val="24"/>
          <w:szCs w:val="24"/>
        </w:rPr>
        <w:t>H/E taşıtlarda kullanılan konfor sistemlerinin bakım ve onarımları hakkında bilgi ve beceri sahibi olur</w:t>
      </w:r>
      <w:r w:rsidR="005973DF">
        <w:rPr>
          <w:sz w:val="24"/>
          <w:szCs w:val="24"/>
        </w:rPr>
        <w:t>.</w:t>
      </w:r>
    </w:p>
    <w:p w14:paraId="612D2EF2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 ile ilgili konu ve kavramları analiz eder.</w:t>
      </w:r>
    </w:p>
    <w:p w14:paraId="1D6EE776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 ile ilgili temel bilgi ve veri kaynaklarını sınıflandırır.</w:t>
      </w:r>
    </w:p>
    <w:p w14:paraId="42B262C6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Alanının öğretim programını, ilgili diğer öğretim programlan ile ilişkilendirir.</w:t>
      </w:r>
    </w:p>
    <w:p w14:paraId="508415A7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Alanın öğretiminde kullanılabilecek farklı strateji, yöntem ve teknikleri karşılaştırır.</w:t>
      </w:r>
    </w:p>
    <w:p w14:paraId="763F8BB2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Planları alanının öğretim programına uygun olarak hazırlar.</w:t>
      </w:r>
    </w:p>
    <w:p w14:paraId="7EDF184E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Sağlıklı, güvenli ve estetik öğrenme ortamları düzenler.</w:t>
      </w:r>
    </w:p>
    <w:p w14:paraId="4FB47739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lastRenderedPageBreak/>
        <w:t xml:space="preserve">Alanının eğitim ve öğretimi için gerekli olan becerileri sergiler. </w:t>
      </w:r>
    </w:p>
    <w:p w14:paraId="594EAE88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zamanı etkin kullanır.</w:t>
      </w:r>
    </w:p>
    <w:p w14:paraId="3A8A75AB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bilgi ve iletişim teknolojilerini etkin olarak kullanır.</w:t>
      </w:r>
    </w:p>
    <w:p w14:paraId="6CD0E7ED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255E61E4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Öğretme ve öğrenme sürecinde uygun araç, gereç ve materyalleri etkin kullanır.</w:t>
      </w:r>
    </w:p>
    <w:p w14:paraId="30DE25CC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Ölçme ve değerlendirme sonuçlarına göre öğretme ve öğrenme süreçlerini yeniden düzenler.</w:t>
      </w:r>
    </w:p>
    <w:p w14:paraId="555CBEE7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Etkili iletişim yöntem ve tekniklerini kullanmaya özen gösterir.</w:t>
      </w:r>
    </w:p>
    <w:p w14:paraId="62147BCF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Meslektaşlarıyla bilgi ve deneyim paylaşımına açıktır.</w:t>
      </w:r>
    </w:p>
    <w:p w14:paraId="46DE9083" w14:textId="77777777" w:rsidR="005973DF" w:rsidRPr="00FF7EDF" w:rsidRDefault="005973DF" w:rsidP="005973D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Kişisel ve mesleki yönden kendisini geliştirmeye yönelik faaliyetlerde bulunur.</w:t>
      </w:r>
    </w:p>
    <w:p w14:paraId="635AC309" w14:textId="77777777" w:rsidR="005973DF" w:rsidRPr="00FF7EDF" w:rsidRDefault="005973DF" w:rsidP="005973DF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2BF91B1E" w14:textId="77777777" w:rsidR="005973DF" w:rsidRPr="00FF7EDF" w:rsidRDefault="005973DF" w:rsidP="004A4EC2">
      <w:pPr>
        <w:numPr>
          <w:ilvl w:val="0"/>
          <w:numId w:val="50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0E92287D" w14:textId="77777777" w:rsidR="005973DF" w:rsidRPr="00FF7EDF" w:rsidRDefault="005973DF" w:rsidP="005973DF">
      <w:pPr>
        <w:ind w:left="284"/>
        <w:jc w:val="both"/>
        <w:rPr>
          <w:b/>
          <w:sz w:val="24"/>
          <w:szCs w:val="24"/>
        </w:rPr>
      </w:pPr>
    </w:p>
    <w:p w14:paraId="18280E0B" w14:textId="384D8425" w:rsidR="005973DF" w:rsidRPr="00FF7EDF" w:rsidRDefault="005973DF" w:rsidP="005973DF">
      <w:pPr>
        <w:suppressAutoHyphens/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Faaliyetin süresi 4</w:t>
      </w:r>
      <w:r w:rsidRPr="00FF7EDF">
        <w:rPr>
          <w:bCs/>
          <w:sz w:val="24"/>
          <w:szCs w:val="24"/>
        </w:rPr>
        <w:t>0 ders saati olacaktır.</w:t>
      </w:r>
    </w:p>
    <w:p w14:paraId="53AF6C2D" w14:textId="77777777" w:rsidR="005973DF" w:rsidRPr="00FF7EDF" w:rsidRDefault="005973DF" w:rsidP="005973DF">
      <w:pPr>
        <w:ind w:right="170" w:firstLine="708"/>
        <w:jc w:val="both"/>
        <w:rPr>
          <w:sz w:val="24"/>
          <w:szCs w:val="24"/>
        </w:rPr>
      </w:pPr>
    </w:p>
    <w:p w14:paraId="0BD5CC53" w14:textId="77777777" w:rsidR="005973DF" w:rsidRPr="00FF7EDF" w:rsidRDefault="005973DF" w:rsidP="004A4EC2">
      <w:pPr>
        <w:numPr>
          <w:ilvl w:val="0"/>
          <w:numId w:val="50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FF7EDF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240C34B1" w14:textId="77777777" w:rsidR="005973DF" w:rsidRPr="00FF7EDF" w:rsidRDefault="005973DF" w:rsidP="005973DF">
      <w:pPr>
        <w:pStyle w:val="ListeParagraf"/>
        <w:ind w:left="360"/>
        <w:jc w:val="both"/>
        <w:rPr>
          <w:sz w:val="24"/>
          <w:szCs w:val="24"/>
        </w:rPr>
      </w:pPr>
    </w:p>
    <w:p w14:paraId="034E280C" w14:textId="77777777" w:rsidR="005973DF" w:rsidRPr="00FF7EDF" w:rsidRDefault="005973DF" w:rsidP="005973DF">
      <w:pPr>
        <w:suppressAutoHyphens/>
        <w:ind w:left="284"/>
        <w:jc w:val="both"/>
        <w:rPr>
          <w:bCs/>
          <w:sz w:val="24"/>
          <w:szCs w:val="24"/>
        </w:rPr>
      </w:pPr>
      <w:r w:rsidRPr="00FF7EDF">
        <w:rPr>
          <w:bCs/>
          <w:sz w:val="24"/>
          <w:szCs w:val="24"/>
        </w:rPr>
        <w:t>Bakanlığımıza bağlı okul ve kurumlarda görev yapan Motorlu Araçlar Teknolojisi alan öğretmenleri</w:t>
      </w:r>
      <w:r w:rsidRPr="004A4EC2">
        <w:rPr>
          <w:bCs/>
          <w:sz w:val="24"/>
          <w:szCs w:val="24"/>
        </w:rPr>
        <w:t xml:space="preserve"> </w:t>
      </w:r>
    </w:p>
    <w:p w14:paraId="7E8F90CE" w14:textId="77777777" w:rsidR="00D4027A" w:rsidRPr="004676B9" w:rsidRDefault="00D4027A" w:rsidP="00D4027A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64B32106" w14:textId="77777777" w:rsidR="00D4027A" w:rsidRPr="004676B9" w:rsidRDefault="00D4027A" w:rsidP="004A4EC2">
      <w:pPr>
        <w:numPr>
          <w:ilvl w:val="0"/>
          <w:numId w:val="50"/>
        </w:numPr>
        <w:ind w:left="284" w:hanging="284"/>
        <w:jc w:val="both"/>
        <w:rPr>
          <w:b/>
          <w:sz w:val="24"/>
          <w:szCs w:val="24"/>
        </w:rPr>
      </w:pPr>
      <w:r w:rsidRPr="004A4EC2">
        <w:rPr>
          <w:rFonts w:eastAsia="Calibri"/>
          <w:b/>
          <w:color w:val="000000"/>
          <w:sz w:val="24"/>
          <w:szCs w:val="24"/>
        </w:rPr>
        <w:t>ETKİNLİĞİN</w:t>
      </w:r>
      <w:r w:rsidRPr="004676B9">
        <w:rPr>
          <w:b/>
          <w:sz w:val="24"/>
          <w:szCs w:val="24"/>
        </w:rPr>
        <w:t xml:space="preserve"> </w:t>
      </w:r>
      <w:r w:rsidRPr="004676B9">
        <w:rPr>
          <w:rFonts w:eastAsia="Calibri"/>
          <w:b/>
          <w:sz w:val="24"/>
          <w:szCs w:val="24"/>
        </w:rPr>
        <w:t>UYGULANMASI</w:t>
      </w:r>
      <w:r w:rsidRPr="004676B9">
        <w:rPr>
          <w:b/>
          <w:sz w:val="24"/>
          <w:szCs w:val="24"/>
        </w:rPr>
        <w:t xml:space="preserve"> İLE İLGİLİ AÇIKLAMALAR</w:t>
      </w:r>
    </w:p>
    <w:p w14:paraId="1553EE68" w14:textId="77777777" w:rsidR="00F504D3" w:rsidRDefault="00F504D3" w:rsidP="00F504D3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DF1C29B" w14:textId="0107ECA1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görevlisi olarak, Motorlu Araçlar Teknolojisi alanında “</w:t>
      </w:r>
      <w:r w:rsidRPr="00D402F7">
        <w:rPr>
          <w:sz w:val="24"/>
          <w:szCs w:val="24"/>
        </w:rPr>
        <w:t>Araç Elektroniği; Taşıt Konfor Sistemleri</w:t>
      </w:r>
      <w:r w:rsidRPr="00FF7EDF">
        <w:rPr>
          <w:sz w:val="24"/>
          <w:szCs w:val="24"/>
        </w:rPr>
        <w:t>”  konusunda uzman / akademisyen ya da bu konuda hizmet içi eğitimler veren öğretmenler görevlendirilecektir.</w:t>
      </w:r>
    </w:p>
    <w:p w14:paraId="6EC3981C" w14:textId="77777777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Eğitim, Merkezi hizmet içi eğitim faaliyeti olarak verilecektir.</w:t>
      </w:r>
    </w:p>
    <w:p w14:paraId="60AF6846" w14:textId="4AB334F1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Kursiyer sayısı her eğitim ortamı için 2</w:t>
      </w:r>
      <w:r w:rsidR="007F1FBB">
        <w:rPr>
          <w:sz w:val="24"/>
          <w:szCs w:val="24"/>
        </w:rPr>
        <w:t>5</w:t>
      </w:r>
      <w:r w:rsidRPr="00FF7EDF">
        <w:rPr>
          <w:sz w:val="24"/>
          <w:szCs w:val="24"/>
        </w:rPr>
        <w:t xml:space="preserve"> kişiyi geçmeyecektir.</w:t>
      </w:r>
    </w:p>
    <w:p w14:paraId="44403A3E" w14:textId="77777777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Eğitim, altyapısı uygun sınıf ve laboratuvarlarda uygulamalı olarak verilecektir.</w:t>
      </w:r>
    </w:p>
    <w:p w14:paraId="6F073D2E" w14:textId="77777777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uygulamaları gerekli hallerde Sanal Gerçeklik uygulamaları ile desteklenecektir.</w:t>
      </w:r>
    </w:p>
    <w:p w14:paraId="03C2F3B1" w14:textId="77777777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ortamı kursiyerlerin etkin iletişim kurabileceği biçimde düzenlenecektir.</w:t>
      </w:r>
    </w:p>
    <w:p w14:paraId="690B8904" w14:textId="77777777" w:rsidR="00F504D3" w:rsidRPr="00FF7EDF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 xml:space="preserve">Kursiyer sayısı dikkate alınarak ortamda gerekli ışık ve ses düzeni sağlanacaktır. </w:t>
      </w:r>
    </w:p>
    <w:p w14:paraId="4FEDB97D" w14:textId="72220437" w:rsidR="00F504D3" w:rsidRDefault="00F504D3" w:rsidP="00F504D3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içerikleri uygun materyallerle desteklenecektir.</w:t>
      </w:r>
    </w:p>
    <w:p w14:paraId="0AA603A0" w14:textId="77777777" w:rsidR="008F1CE6" w:rsidRDefault="008F1CE6" w:rsidP="008F1CE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B614359" w14:textId="77777777" w:rsidR="008F1CE6" w:rsidRDefault="008F1CE6" w:rsidP="008F1CE6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B502290" w14:textId="77777777" w:rsidR="00D4027A" w:rsidRPr="004676B9" w:rsidRDefault="00D4027A" w:rsidP="004A4EC2">
      <w:pPr>
        <w:numPr>
          <w:ilvl w:val="0"/>
          <w:numId w:val="50"/>
        </w:numPr>
        <w:ind w:left="284" w:hanging="284"/>
        <w:jc w:val="both"/>
        <w:rPr>
          <w:b/>
          <w:sz w:val="24"/>
          <w:szCs w:val="24"/>
        </w:rPr>
      </w:pPr>
      <w:r w:rsidRPr="004A4EC2">
        <w:rPr>
          <w:rFonts w:eastAsia="Calibri"/>
          <w:b/>
          <w:color w:val="000000"/>
          <w:sz w:val="24"/>
          <w:szCs w:val="24"/>
        </w:rPr>
        <w:t>ETKİNLİĞİN</w:t>
      </w:r>
      <w:r w:rsidRPr="004676B9">
        <w:rPr>
          <w:b/>
          <w:sz w:val="24"/>
          <w:szCs w:val="24"/>
        </w:rPr>
        <w:t xml:space="preserve"> İÇERİĞİ  </w:t>
      </w:r>
    </w:p>
    <w:p w14:paraId="37048320" w14:textId="77777777" w:rsidR="00D4027A" w:rsidRPr="004676B9" w:rsidRDefault="00D4027A" w:rsidP="00D4027A">
      <w:pPr>
        <w:widowControl/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5"/>
        <w:gridCol w:w="1412"/>
      </w:tblGrid>
      <w:tr w:rsidR="00CA7B55" w:rsidRPr="004676B9" w14:paraId="24A11362" w14:textId="77777777" w:rsidTr="00B97EF0">
        <w:trPr>
          <w:trHeight w:val="168"/>
        </w:trPr>
        <w:tc>
          <w:tcPr>
            <w:tcW w:w="7655" w:type="dxa"/>
            <w:vAlign w:val="center"/>
          </w:tcPr>
          <w:p w14:paraId="43273173" w14:textId="78F14405" w:rsidR="00CA7B55" w:rsidRPr="004676B9" w:rsidRDefault="00CA7B55" w:rsidP="00E05D10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412" w:type="dxa"/>
          </w:tcPr>
          <w:p w14:paraId="154A294B" w14:textId="428AF1F3" w:rsidR="00CA7B55" w:rsidRPr="004676B9" w:rsidRDefault="00CA7B55" w:rsidP="00CA7B55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Süre (Saat)</w:t>
            </w:r>
          </w:p>
        </w:tc>
      </w:tr>
      <w:tr w:rsidR="00CA7B55" w:rsidRPr="004676B9" w14:paraId="2CB1492A" w14:textId="77777777" w:rsidTr="00B97EF0">
        <w:trPr>
          <w:trHeight w:val="376"/>
        </w:trPr>
        <w:tc>
          <w:tcPr>
            <w:tcW w:w="7655" w:type="dxa"/>
            <w:vAlign w:val="center"/>
          </w:tcPr>
          <w:p w14:paraId="5E7CF198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7A4D4761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01B85B6A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189798B3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0AC9BE6F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789B63AA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60B4E19B" w14:textId="7C4B6B90" w:rsidR="00CA7B55" w:rsidRPr="004676B9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i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412" w:type="dxa"/>
            <w:vAlign w:val="center"/>
          </w:tcPr>
          <w:p w14:paraId="0DCEF955" w14:textId="6702CE36" w:rsidR="00CA7B55" w:rsidRPr="004676B9" w:rsidRDefault="00CA7B55" w:rsidP="00CA7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7B55" w:rsidRPr="004676B9" w14:paraId="2EF76DC4" w14:textId="77777777" w:rsidTr="00B97EF0">
        <w:trPr>
          <w:trHeight w:val="376"/>
        </w:trPr>
        <w:tc>
          <w:tcPr>
            <w:tcW w:w="7655" w:type="dxa"/>
            <w:vAlign w:val="center"/>
          </w:tcPr>
          <w:p w14:paraId="38268FF3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Otomotiv Elektrik ve Elektroniği Temel Kavramları</w:t>
            </w:r>
          </w:p>
          <w:p w14:paraId="3A6D22E3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Temel Elektronik Devre Elemanları, Analog / Dijital Sinyal Türleri </w:t>
            </w:r>
          </w:p>
          <w:p w14:paraId="07E02E7E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FF7EDF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Pr="00FF7EDF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3E644AF3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Açık Devre-Kapalı Devre Sistem Yapılandırılması</w:t>
            </w:r>
          </w:p>
          <w:p w14:paraId="289C2871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>Elektronik Kontrol Sistemlerinde Veri İletim Yöntemleri</w:t>
            </w:r>
          </w:p>
          <w:p w14:paraId="09C83A91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</w:p>
          <w:p w14:paraId="617B730A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FF7EDF">
              <w:rPr>
                <w:color w:val="333333"/>
                <w:sz w:val="24"/>
                <w:szCs w:val="24"/>
              </w:rPr>
              <w:t xml:space="preserve">Sıcaklık, Hava Debisi ve Basınç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Sensörleri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ab/>
            </w:r>
            <w:r w:rsidRPr="00FF7EDF">
              <w:rPr>
                <w:color w:val="333333"/>
                <w:sz w:val="24"/>
                <w:szCs w:val="24"/>
              </w:rPr>
              <w:tab/>
            </w:r>
          </w:p>
          <w:p w14:paraId="57F92078" w14:textId="77777777" w:rsidR="00CA7B55" w:rsidRPr="00FF7EDF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Piezzo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 Direnç,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Potansiyometrik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İndüktif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 xml:space="preserve">, Optik 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Sensörler</w:t>
            </w:r>
            <w:proofErr w:type="spellEnd"/>
          </w:p>
          <w:p w14:paraId="0B5F93A2" w14:textId="77777777" w:rsidR="00CA7B55" w:rsidRPr="00FF7EDF" w:rsidRDefault="00CA7B55" w:rsidP="00CA7B55">
            <w:pPr>
              <w:pStyle w:val="Balk1"/>
              <w:keepLines w:val="0"/>
              <w:spacing w:before="0" w:after="0"/>
              <w:rPr>
                <w:i/>
                <w:sz w:val="24"/>
                <w:szCs w:val="24"/>
              </w:rPr>
            </w:pPr>
            <w:proofErr w:type="spellStart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Pr="00FF7EDF">
              <w:rPr>
                <w:rFonts w:eastAsiaTheme="minorHAnsi"/>
                <w:sz w:val="24"/>
                <w:szCs w:val="24"/>
                <w:lang w:eastAsia="en-US"/>
              </w:rPr>
              <w:t>/ Hareket Elemanları</w:t>
            </w:r>
          </w:p>
          <w:p w14:paraId="4DB0274C" w14:textId="6CAF60E0" w:rsidR="00CA7B55" w:rsidRPr="00CA7B55" w:rsidRDefault="00CA7B55" w:rsidP="00CA7B55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F7EDF">
              <w:rPr>
                <w:color w:val="333333"/>
                <w:sz w:val="24"/>
                <w:szCs w:val="24"/>
              </w:rPr>
              <w:t>Selenoidler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>, Röleler, Doğru Akımlı, Adımlı (</w:t>
            </w:r>
            <w:proofErr w:type="spellStart"/>
            <w:r w:rsidRPr="00FF7EDF">
              <w:rPr>
                <w:color w:val="333333"/>
                <w:sz w:val="24"/>
                <w:szCs w:val="24"/>
              </w:rPr>
              <w:t>Stepper</w:t>
            </w:r>
            <w:proofErr w:type="spellEnd"/>
            <w:r w:rsidRPr="00FF7EDF">
              <w:rPr>
                <w:color w:val="333333"/>
                <w:sz w:val="24"/>
                <w:szCs w:val="24"/>
              </w:rPr>
              <w:t>) Motorlar</w:t>
            </w:r>
          </w:p>
        </w:tc>
        <w:tc>
          <w:tcPr>
            <w:tcW w:w="1412" w:type="dxa"/>
            <w:vAlign w:val="center"/>
          </w:tcPr>
          <w:p w14:paraId="273A5B21" w14:textId="32FD62D9" w:rsidR="00CA7B55" w:rsidRPr="004676B9" w:rsidRDefault="00CA7B55" w:rsidP="00E0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7B55" w:rsidRPr="004676B9" w14:paraId="4BB2C6AE" w14:textId="77777777" w:rsidTr="00B97EF0">
        <w:trPr>
          <w:trHeight w:val="376"/>
        </w:trPr>
        <w:tc>
          <w:tcPr>
            <w:tcW w:w="7655" w:type="dxa"/>
            <w:vAlign w:val="center"/>
          </w:tcPr>
          <w:p w14:paraId="653AB2DF" w14:textId="2A348095" w:rsidR="00CA7B55" w:rsidRPr="004624C3" w:rsidRDefault="00CA7B55" w:rsidP="004624C3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4624C3">
              <w:rPr>
                <w:rFonts w:eastAsiaTheme="minorHAnsi"/>
                <w:sz w:val="24"/>
                <w:szCs w:val="24"/>
                <w:lang w:eastAsia="en-US"/>
              </w:rPr>
              <w:t xml:space="preserve">Sürüş 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>ve Sürücü/Yolcu Konfor Sitemleri</w:t>
            </w:r>
          </w:p>
          <w:p w14:paraId="17ECF778" w14:textId="132C6E1E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Aktif Güvenlik Sistemleri </w:t>
            </w:r>
            <w:r w:rsidR="004624C3" w:rsidRPr="004624C3">
              <w:rPr>
                <w:color w:val="333333"/>
                <w:sz w:val="24"/>
                <w:szCs w:val="24"/>
              </w:rPr>
              <w:t>Kavramı ve Sistemlere Genel Bakış</w:t>
            </w:r>
            <w:r w:rsidR="004624C3" w:rsidRPr="004624C3">
              <w:rPr>
                <w:color w:val="333333"/>
                <w:sz w:val="24"/>
                <w:szCs w:val="24"/>
              </w:rPr>
              <w:tab/>
            </w:r>
          </w:p>
          <w:p w14:paraId="78DE83FE" w14:textId="6B1DF9B3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Pasif Güvenlik Sistemlerine </w:t>
            </w:r>
            <w:r w:rsidR="004624C3" w:rsidRPr="004624C3">
              <w:rPr>
                <w:color w:val="333333"/>
                <w:sz w:val="24"/>
                <w:szCs w:val="24"/>
              </w:rPr>
              <w:t>Kavramı ve Sistemlere Genel Bakış</w:t>
            </w:r>
          </w:p>
          <w:p w14:paraId="0B7A9978" w14:textId="1BCEA999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Araç </w:t>
            </w:r>
            <w:r w:rsidR="004624C3" w:rsidRPr="004624C3">
              <w:rPr>
                <w:color w:val="333333"/>
                <w:sz w:val="24"/>
                <w:szCs w:val="24"/>
              </w:rPr>
              <w:t>Çarpışma Testleri, Entegre Aktif/Pasif Sürüş Güvenliği Sistemleri</w:t>
            </w:r>
          </w:p>
          <w:p w14:paraId="795E3D2C" w14:textId="4417DAE4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Otomatik </w:t>
            </w:r>
            <w:r w:rsidR="004624C3" w:rsidRPr="004624C3">
              <w:rPr>
                <w:color w:val="333333"/>
                <w:sz w:val="24"/>
                <w:szCs w:val="24"/>
              </w:rPr>
              <w:t>Far Sistemleri</w:t>
            </w:r>
          </w:p>
          <w:p w14:paraId="2F5DC41C" w14:textId="2BAB79F4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Gece </w:t>
            </w:r>
            <w:r w:rsidR="004624C3" w:rsidRPr="004624C3">
              <w:rPr>
                <w:color w:val="333333"/>
                <w:sz w:val="24"/>
                <w:szCs w:val="24"/>
              </w:rPr>
              <w:t>Görüş Sistemleri</w:t>
            </w:r>
          </w:p>
          <w:p w14:paraId="3B393B37" w14:textId="6214EA02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>Yağmur</w:t>
            </w:r>
            <w:r w:rsidR="004624C3" w:rsidRPr="004624C3">
              <w:rPr>
                <w:color w:val="333333"/>
                <w:sz w:val="24"/>
                <w:szCs w:val="24"/>
              </w:rPr>
              <w:t>/Nem Otomatik Cam ve Far Silecek Sistemleri</w:t>
            </w:r>
          </w:p>
          <w:p w14:paraId="1DA18D0A" w14:textId="198BE16D" w:rsidR="00CA7B55" w:rsidRPr="004676B9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Otomatik </w:t>
            </w:r>
            <w:r w:rsidR="004624C3" w:rsidRPr="004624C3">
              <w:rPr>
                <w:color w:val="333333"/>
                <w:sz w:val="24"/>
                <w:szCs w:val="24"/>
              </w:rPr>
              <w:t>Park Sistemleri</w:t>
            </w:r>
          </w:p>
        </w:tc>
        <w:tc>
          <w:tcPr>
            <w:tcW w:w="1412" w:type="dxa"/>
            <w:vAlign w:val="center"/>
          </w:tcPr>
          <w:p w14:paraId="570E7F01" w14:textId="6F322C88" w:rsidR="00CA7B55" w:rsidRPr="004676B9" w:rsidRDefault="00CA7B55" w:rsidP="00E05D1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7B55" w:rsidRPr="004676B9" w14:paraId="35B45B55" w14:textId="77777777" w:rsidTr="00B97EF0">
        <w:trPr>
          <w:trHeight w:val="978"/>
        </w:trPr>
        <w:tc>
          <w:tcPr>
            <w:tcW w:w="7655" w:type="dxa"/>
            <w:vAlign w:val="center"/>
          </w:tcPr>
          <w:p w14:paraId="247CEE89" w14:textId="11C9DF6A" w:rsidR="00CA7B55" w:rsidRPr="004624C3" w:rsidRDefault="00CA7B55" w:rsidP="004624C3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4624C3">
              <w:rPr>
                <w:rFonts w:eastAsiaTheme="minorHAnsi"/>
                <w:sz w:val="24"/>
                <w:szCs w:val="24"/>
                <w:lang w:eastAsia="en-US"/>
              </w:rPr>
              <w:t xml:space="preserve">Taşıt 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>Konfor/Güvenlik Sistemleri</w:t>
            </w:r>
          </w:p>
          <w:p w14:paraId="67D7B1C5" w14:textId="357CE6AC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Merkezi </w:t>
            </w:r>
            <w:r w:rsidR="004624C3" w:rsidRPr="004624C3">
              <w:rPr>
                <w:color w:val="333333"/>
                <w:sz w:val="24"/>
                <w:szCs w:val="24"/>
              </w:rPr>
              <w:t xml:space="preserve">Kilit, </w:t>
            </w:r>
            <w:proofErr w:type="spellStart"/>
            <w:r w:rsidR="004624C3" w:rsidRPr="004624C3">
              <w:rPr>
                <w:color w:val="333333"/>
                <w:sz w:val="24"/>
                <w:szCs w:val="24"/>
              </w:rPr>
              <w:t>İmmobilizer</w:t>
            </w:r>
            <w:proofErr w:type="spellEnd"/>
            <w:r w:rsidR="004624C3" w:rsidRPr="004624C3">
              <w:rPr>
                <w:color w:val="333333"/>
                <w:sz w:val="24"/>
                <w:szCs w:val="24"/>
              </w:rPr>
              <w:t xml:space="preserve"> Sistemleri</w:t>
            </w:r>
          </w:p>
          <w:p w14:paraId="58CBAEA7" w14:textId="370ECCD6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Aktif </w:t>
            </w:r>
            <w:r w:rsidR="004624C3" w:rsidRPr="004624C3">
              <w:rPr>
                <w:color w:val="333333"/>
                <w:sz w:val="24"/>
                <w:szCs w:val="24"/>
              </w:rPr>
              <w:t>Gergili Emniyet Kemerleri</w:t>
            </w:r>
            <w:r w:rsidR="004624C3" w:rsidRPr="004624C3">
              <w:rPr>
                <w:color w:val="333333"/>
                <w:sz w:val="24"/>
                <w:szCs w:val="24"/>
              </w:rPr>
              <w:tab/>
            </w:r>
          </w:p>
          <w:p w14:paraId="18F81F93" w14:textId="38E1B750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Hava </w:t>
            </w:r>
            <w:r w:rsidR="004624C3" w:rsidRPr="004624C3">
              <w:rPr>
                <w:color w:val="333333"/>
                <w:sz w:val="24"/>
                <w:szCs w:val="24"/>
              </w:rPr>
              <w:t>Yastıkları (</w:t>
            </w:r>
            <w:r w:rsidRPr="004624C3">
              <w:rPr>
                <w:color w:val="333333"/>
                <w:sz w:val="24"/>
                <w:szCs w:val="24"/>
              </w:rPr>
              <w:t>SRS</w:t>
            </w:r>
            <w:r w:rsidR="004624C3" w:rsidRPr="004624C3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="004624C3" w:rsidRPr="004624C3">
              <w:rPr>
                <w:color w:val="333333"/>
                <w:sz w:val="24"/>
                <w:szCs w:val="24"/>
              </w:rPr>
              <w:t>Airbag</w:t>
            </w:r>
            <w:proofErr w:type="spellEnd"/>
            <w:r w:rsidR="004624C3" w:rsidRPr="004624C3">
              <w:rPr>
                <w:color w:val="333333"/>
                <w:sz w:val="24"/>
                <w:szCs w:val="24"/>
              </w:rPr>
              <w:t>)</w:t>
            </w:r>
          </w:p>
          <w:p w14:paraId="01E01B41" w14:textId="676B562A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Aktif </w:t>
            </w:r>
            <w:r w:rsidR="004624C3" w:rsidRPr="004624C3">
              <w:rPr>
                <w:color w:val="333333"/>
                <w:sz w:val="24"/>
                <w:szCs w:val="24"/>
              </w:rPr>
              <w:t>Süspansiyon Sistemleri</w:t>
            </w:r>
          </w:p>
          <w:p w14:paraId="0D823FB8" w14:textId="3959820E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Mesafe </w:t>
            </w:r>
            <w:r w:rsidR="004624C3" w:rsidRPr="004624C3">
              <w:rPr>
                <w:color w:val="333333"/>
                <w:sz w:val="24"/>
                <w:szCs w:val="24"/>
              </w:rPr>
              <w:t>Takip Sistemleri</w:t>
            </w:r>
          </w:p>
          <w:p w14:paraId="58D324AD" w14:textId="0DD50AF7" w:rsidR="00CA7B55" w:rsidRPr="004676B9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>H</w:t>
            </w:r>
            <w:r w:rsidR="004624C3" w:rsidRPr="004624C3">
              <w:rPr>
                <w:color w:val="333333"/>
                <w:sz w:val="24"/>
                <w:szCs w:val="24"/>
              </w:rPr>
              <w:t>/</w:t>
            </w:r>
            <w:r w:rsidRPr="004624C3">
              <w:rPr>
                <w:color w:val="333333"/>
                <w:sz w:val="24"/>
                <w:szCs w:val="24"/>
              </w:rPr>
              <w:t xml:space="preserve">E </w:t>
            </w:r>
            <w:r w:rsidR="004624C3" w:rsidRPr="004624C3">
              <w:rPr>
                <w:color w:val="333333"/>
                <w:sz w:val="24"/>
                <w:szCs w:val="24"/>
              </w:rPr>
              <w:t xml:space="preserve">Taşıtlarda Yakıt Kesme ve </w:t>
            </w:r>
            <w:proofErr w:type="spellStart"/>
            <w:r w:rsidR="004624C3" w:rsidRPr="004624C3">
              <w:rPr>
                <w:color w:val="333333"/>
                <w:sz w:val="24"/>
                <w:szCs w:val="24"/>
              </w:rPr>
              <w:t>Elektriksizleştirme</w:t>
            </w:r>
            <w:proofErr w:type="spellEnd"/>
            <w:r w:rsidR="004624C3" w:rsidRPr="004624C3">
              <w:rPr>
                <w:color w:val="333333"/>
                <w:sz w:val="24"/>
                <w:szCs w:val="24"/>
              </w:rPr>
              <w:t xml:space="preserve"> Sistemleri</w:t>
            </w:r>
          </w:p>
        </w:tc>
        <w:tc>
          <w:tcPr>
            <w:tcW w:w="1412" w:type="dxa"/>
            <w:vAlign w:val="center"/>
          </w:tcPr>
          <w:p w14:paraId="2C8D8C95" w14:textId="176E3CB7" w:rsidR="00CA7B55" w:rsidRPr="004676B9" w:rsidRDefault="00CA7B55" w:rsidP="00E05D1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7B55" w:rsidRPr="004676B9" w14:paraId="6D86FA44" w14:textId="77777777" w:rsidTr="00B97EF0">
        <w:trPr>
          <w:trHeight w:val="20"/>
        </w:trPr>
        <w:tc>
          <w:tcPr>
            <w:tcW w:w="7655" w:type="dxa"/>
            <w:vAlign w:val="center"/>
          </w:tcPr>
          <w:p w14:paraId="6320AA10" w14:textId="6489C4AD" w:rsidR="00CA7B55" w:rsidRPr="004624C3" w:rsidRDefault="00CA7B55" w:rsidP="004624C3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4624C3">
              <w:rPr>
                <w:rFonts w:eastAsiaTheme="minorHAnsi"/>
                <w:sz w:val="24"/>
                <w:szCs w:val="24"/>
                <w:lang w:eastAsia="en-US"/>
              </w:rPr>
              <w:t xml:space="preserve">Sürücü 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>Yolcu Konfor Sistemleri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77290E03" w14:textId="121F8F5A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>Isıtma</w:t>
            </w:r>
            <w:r w:rsidR="004624C3" w:rsidRPr="004624C3">
              <w:rPr>
                <w:color w:val="333333"/>
                <w:sz w:val="24"/>
                <w:szCs w:val="24"/>
              </w:rPr>
              <w:t>, Havalandırma ve Klima Sistemleri</w:t>
            </w:r>
            <w:r w:rsidR="004624C3" w:rsidRPr="004624C3">
              <w:rPr>
                <w:color w:val="333333"/>
                <w:sz w:val="24"/>
                <w:szCs w:val="24"/>
              </w:rPr>
              <w:tab/>
            </w:r>
          </w:p>
          <w:p w14:paraId="7D0B7FFF" w14:textId="0FC63883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Sürücü </w:t>
            </w:r>
            <w:r w:rsidR="004624C3" w:rsidRPr="004624C3">
              <w:rPr>
                <w:color w:val="333333"/>
                <w:sz w:val="24"/>
                <w:szCs w:val="24"/>
              </w:rPr>
              <w:t>ve Yola Duyarlı Otomatik Ayarlanır Koltuk Sistemleri</w:t>
            </w:r>
          </w:p>
          <w:p w14:paraId="3D3A6408" w14:textId="729F2E75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Isıtmalı </w:t>
            </w:r>
            <w:r w:rsidR="004624C3" w:rsidRPr="004624C3">
              <w:rPr>
                <w:color w:val="333333"/>
                <w:sz w:val="24"/>
                <w:szCs w:val="24"/>
              </w:rPr>
              <w:t>/Masaj Vb. Özellikli Koltuklar</w:t>
            </w:r>
          </w:p>
          <w:p w14:paraId="041C4D45" w14:textId="45AB083C" w:rsidR="00CA7B55" w:rsidRPr="004676B9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Isıtmalı </w:t>
            </w:r>
            <w:r w:rsidR="004624C3" w:rsidRPr="004624C3">
              <w:rPr>
                <w:color w:val="333333"/>
                <w:sz w:val="24"/>
                <w:szCs w:val="24"/>
              </w:rPr>
              <w:t>Cam ve Aynalar</w:t>
            </w:r>
          </w:p>
        </w:tc>
        <w:tc>
          <w:tcPr>
            <w:tcW w:w="1412" w:type="dxa"/>
            <w:vAlign w:val="center"/>
          </w:tcPr>
          <w:p w14:paraId="1A7A7691" w14:textId="7AA21761" w:rsidR="00CA7B55" w:rsidRPr="004676B9" w:rsidRDefault="00CA7B55" w:rsidP="00E05D1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7B55" w:rsidRPr="004676B9" w14:paraId="634525B3" w14:textId="77777777" w:rsidTr="00B97EF0">
        <w:trPr>
          <w:trHeight w:val="20"/>
        </w:trPr>
        <w:tc>
          <w:tcPr>
            <w:tcW w:w="7655" w:type="dxa"/>
            <w:vAlign w:val="center"/>
          </w:tcPr>
          <w:p w14:paraId="6E3BE29C" w14:textId="142BF31E" w:rsidR="00CA7B55" w:rsidRPr="004676B9" w:rsidRDefault="00CA7B55" w:rsidP="004624C3">
            <w:pPr>
              <w:pStyle w:val="Balk1"/>
              <w:keepLines w:val="0"/>
              <w:spacing w:before="0" w:after="0"/>
              <w:rPr>
                <w:i/>
                <w:sz w:val="24"/>
                <w:szCs w:val="24"/>
              </w:rPr>
            </w:pPr>
            <w:r w:rsidRPr="004624C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Bilgilendirme 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>ve Araç İçi Eğlence Sistemleri</w:t>
            </w:r>
            <w:r w:rsidR="004624C3" w:rsidRPr="004676B9">
              <w:rPr>
                <w:i/>
                <w:sz w:val="24"/>
                <w:szCs w:val="24"/>
              </w:rPr>
              <w:tab/>
            </w:r>
          </w:p>
          <w:p w14:paraId="0A7167B2" w14:textId="128716DF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Kumanda </w:t>
            </w:r>
            <w:r w:rsidR="004624C3" w:rsidRPr="004624C3">
              <w:rPr>
                <w:color w:val="333333"/>
                <w:sz w:val="24"/>
                <w:szCs w:val="24"/>
              </w:rPr>
              <w:t>Panelleri ve Göstergeler</w:t>
            </w:r>
            <w:r w:rsidR="004624C3" w:rsidRPr="004624C3">
              <w:rPr>
                <w:color w:val="333333"/>
                <w:sz w:val="24"/>
                <w:szCs w:val="24"/>
              </w:rPr>
              <w:tab/>
            </w:r>
          </w:p>
          <w:p w14:paraId="3BA3D63B" w14:textId="77BC81CA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Yol </w:t>
            </w:r>
            <w:r w:rsidR="004624C3" w:rsidRPr="004624C3">
              <w:rPr>
                <w:color w:val="333333"/>
                <w:sz w:val="24"/>
                <w:szCs w:val="24"/>
              </w:rPr>
              <w:t xml:space="preserve">Bilgisayarı </w:t>
            </w:r>
          </w:p>
          <w:p w14:paraId="175E629D" w14:textId="53D060CE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4624C3">
              <w:rPr>
                <w:color w:val="333333"/>
                <w:sz w:val="24"/>
                <w:szCs w:val="24"/>
              </w:rPr>
              <w:t>Navigasyon</w:t>
            </w:r>
            <w:proofErr w:type="spellEnd"/>
            <w:r w:rsidRPr="004624C3">
              <w:rPr>
                <w:color w:val="333333"/>
                <w:sz w:val="24"/>
                <w:szCs w:val="24"/>
              </w:rPr>
              <w:t xml:space="preserve"> </w:t>
            </w:r>
            <w:r w:rsidR="004624C3" w:rsidRPr="004624C3">
              <w:rPr>
                <w:color w:val="333333"/>
                <w:sz w:val="24"/>
                <w:szCs w:val="24"/>
              </w:rPr>
              <w:t>Sistemleri</w:t>
            </w:r>
          </w:p>
          <w:p w14:paraId="0CCFC1FC" w14:textId="741CD32E" w:rsidR="00CA7B55" w:rsidRPr="004624C3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Multimedya </w:t>
            </w:r>
            <w:r w:rsidR="004624C3" w:rsidRPr="004624C3">
              <w:rPr>
                <w:color w:val="333333"/>
                <w:sz w:val="24"/>
                <w:szCs w:val="24"/>
              </w:rPr>
              <w:t xml:space="preserve">Sistemleri </w:t>
            </w:r>
          </w:p>
          <w:p w14:paraId="1AF9D7F6" w14:textId="04F33577" w:rsidR="00CA7B55" w:rsidRPr="004676B9" w:rsidRDefault="00CA7B55" w:rsidP="004624C3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i/>
                <w:sz w:val="24"/>
                <w:szCs w:val="24"/>
              </w:rPr>
            </w:pPr>
            <w:r w:rsidRPr="004624C3">
              <w:rPr>
                <w:color w:val="333333"/>
                <w:sz w:val="24"/>
                <w:szCs w:val="24"/>
              </w:rPr>
              <w:t xml:space="preserve">Konfor </w:t>
            </w:r>
            <w:r w:rsidR="004624C3" w:rsidRPr="004624C3">
              <w:rPr>
                <w:color w:val="333333"/>
                <w:sz w:val="24"/>
                <w:szCs w:val="24"/>
              </w:rPr>
              <w:t>Sistemlerinde Arıza Arama ve Giderme Uygulamaları</w:t>
            </w:r>
          </w:p>
        </w:tc>
        <w:tc>
          <w:tcPr>
            <w:tcW w:w="1412" w:type="dxa"/>
            <w:vAlign w:val="center"/>
          </w:tcPr>
          <w:p w14:paraId="540FD918" w14:textId="248EB903" w:rsidR="00CA7B55" w:rsidRPr="004676B9" w:rsidRDefault="00CA7B55" w:rsidP="00E05D1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7B55" w:rsidRPr="004676B9" w14:paraId="0CFC6A96" w14:textId="77777777" w:rsidTr="00B97EF0">
        <w:trPr>
          <w:trHeight w:val="342"/>
        </w:trPr>
        <w:tc>
          <w:tcPr>
            <w:tcW w:w="7655" w:type="dxa"/>
            <w:vAlign w:val="center"/>
          </w:tcPr>
          <w:p w14:paraId="37FED02A" w14:textId="796837B7" w:rsidR="00CA7B55" w:rsidRPr="004676B9" w:rsidRDefault="00CA7B55" w:rsidP="004624C3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4624C3">
              <w:rPr>
                <w:rFonts w:eastAsiaTheme="minorHAnsi"/>
                <w:sz w:val="24"/>
                <w:szCs w:val="24"/>
                <w:lang w:eastAsia="en-US"/>
              </w:rPr>
              <w:t xml:space="preserve">Ölçme </w:t>
            </w:r>
            <w:r w:rsidR="004624C3" w:rsidRPr="004624C3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4624C3">
              <w:rPr>
                <w:rFonts w:eastAsiaTheme="minorHAnsi"/>
                <w:sz w:val="24"/>
                <w:szCs w:val="24"/>
                <w:lang w:eastAsia="en-US"/>
              </w:rPr>
              <w:t>Değerlendirme</w:t>
            </w:r>
            <w:r w:rsidRPr="004676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48B4468E" w14:textId="7D9EAAEB" w:rsidR="00CA7B55" w:rsidRPr="004676B9" w:rsidRDefault="00CA7B55" w:rsidP="00E05D1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658D2" w:rsidRPr="004676B9" w14:paraId="5587B043" w14:textId="77777777" w:rsidTr="00B97EF0">
        <w:trPr>
          <w:trHeight w:val="342"/>
        </w:trPr>
        <w:tc>
          <w:tcPr>
            <w:tcW w:w="7655" w:type="dxa"/>
            <w:vAlign w:val="center"/>
          </w:tcPr>
          <w:p w14:paraId="4A91C77F" w14:textId="77777777" w:rsidR="000658D2" w:rsidRPr="004676B9" w:rsidRDefault="000658D2" w:rsidP="00E05D10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2" w:type="dxa"/>
            <w:vAlign w:val="center"/>
          </w:tcPr>
          <w:p w14:paraId="559F2628" w14:textId="47039126" w:rsidR="000658D2" w:rsidRPr="004676B9" w:rsidRDefault="000658D2" w:rsidP="00E05D1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676B9">
              <w:rPr>
                <w:b/>
                <w:sz w:val="24"/>
                <w:szCs w:val="24"/>
              </w:rPr>
              <w:t>40</w:t>
            </w:r>
          </w:p>
        </w:tc>
      </w:tr>
    </w:tbl>
    <w:p w14:paraId="5181CB1D" w14:textId="77777777" w:rsidR="00D4027A" w:rsidRPr="004676B9" w:rsidRDefault="00D4027A" w:rsidP="00D4027A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7B59EA07" w14:textId="77777777" w:rsidR="00D4027A" w:rsidRDefault="00D4027A" w:rsidP="004A4EC2">
      <w:pPr>
        <w:numPr>
          <w:ilvl w:val="0"/>
          <w:numId w:val="50"/>
        </w:numPr>
        <w:ind w:left="284" w:hanging="284"/>
        <w:jc w:val="both"/>
        <w:rPr>
          <w:b/>
          <w:sz w:val="24"/>
          <w:szCs w:val="24"/>
        </w:rPr>
      </w:pPr>
      <w:r w:rsidRPr="004A4EC2">
        <w:rPr>
          <w:rFonts w:eastAsia="Calibri"/>
          <w:b/>
          <w:color w:val="000000"/>
          <w:sz w:val="24"/>
          <w:szCs w:val="24"/>
        </w:rPr>
        <w:t>ÖĞRETİM</w:t>
      </w:r>
      <w:r w:rsidRPr="004676B9">
        <w:rPr>
          <w:b/>
          <w:sz w:val="24"/>
          <w:szCs w:val="24"/>
        </w:rPr>
        <w:t xml:space="preserve"> YÖNTEM, TEKNİK VE STRATEJİLERİ</w:t>
      </w:r>
    </w:p>
    <w:p w14:paraId="45EB4F01" w14:textId="77777777" w:rsidR="0062105F" w:rsidRPr="004676B9" w:rsidRDefault="0062105F" w:rsidP="0062105F">
      <w:pPr>
        <w:widowControl/>
        <w:autoSpaceDE/>
        <w:autoSpaceDN/>
        <w:adjustRightInd/>
        <w:ind w:left="284" w:right="170"/>
        <w:jc w:val="both"/>
        <w:rPr>
          <w:b/>
          <w:sz w:val="24"/>
          <w:szCs w:val="24"/>
        </w:rPr>
      </w:pPr>
    </w:p>
    <w:p w14:paraId="524B1152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faaliyeti yüz yüze eğitim yaklaşımıyla yapılacaktır.</w:t>
      </w:r>
    </w:p>
    <w:p w14:paraId="24E45042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65E7AE45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72069529" w14:textId="6CF74462" w:rsidR="0062105F" w:rsidRPr="0062105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Kursiyerlere eğitim ile ilgili ders notları elektronik ortamda verilecektir.</w:t>
      </w:r>
      <w:bookmarkEnd w:id="1"/>
    </w:p>
    <w:p w14:paraId="019528CE" w14:textId="77777777" w:rsidR="0062105F" w:rsidRPr="004676B9" w:rsidRDefault="0062105F" w:rsidP="00D4027A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0DCD67D2" w14:textId="77777777" w:rsidR="00D4027A" w:rsidRPr="004676B9" w:rsidRDefault="00D4027A" w:rsidP="004A4EC2">
      <w:pPr>
        <w:numPr>
          <w:ilvl w:val="0"/>
          <w:numId w:val="50"/>
        </w:numPr>
        <w:ind w:left="284" w:hanging="284"/>
        <w:jc w:val="both"/>
        <w:rPr>
          <w:b/>
          <w:sz w:val="24"/>
          <w:szCs w:val="24"/>
        </w:rPr>
      </w:pPr>
      <w:r w:rsidRPr="004676B9">
        <w:rPr>
          <w:b/>
          <w:sz w:val="24"/>
          <w:szCs w:val="24"/>
        </w:rPr>
        <w:t xml:space="preserve"> ÖLÇME VE DEĞERLENDİRME</w:t>
      </w:r>
    </w:p>
    <w:p w14:paraId="1CB32405" w14:textId="77777777" w:rsidR="0062105F" w:rsidRDefault="0062105F" w:rsidP="0062105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153C6EEE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4A784E77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FF7EDF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FF7EDF">
        <w:rPr>
          <w:sz w:val="24"/>
          <w:szCs w:val="24"/>
        </w:rPr>
        <w:t>portfolyo</w:t>
      </w:r>
      <w:proofErr w:type="spellEnd"/>
      <w:r w:rsidRPr="00FF7EDF">
        <w:rPr>
          <w:sz w:val="24"/>
          <w:szCs w:val="24"/>
        </w:rPr>
        <w:t xml:space="preserve">, proje, laboratuvar çalışmaları </w:t>
      </w:r>
      <w:proofErr w:type="spellStart"/>
      <w:r w:rsidRPr="00FF7EDF">
        <w:rPr>
          <w:sz w:val="24"/>
          <w:szCs w:val="24"/>
        </w:rPr>
        <w:t>vb</w:t>
      </w:r>
      <w:proofErr w:type="spellEnd"/>
      <w:r w:rsidRPr="00FF7EDF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0467194E" w14:textId="77777777" w:rsidR="0062105F" w:rsidRPr="00FF7EDF" w:rsidRDefault="0062105F" w:rsidP="0062105F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FF7EDF">
        <w:rPr>
          <w:sz w:val="24"/>
          <w:szCs w:val="24"/>
        </w:rPr>
        <w:t>Başarılı olanlara “Kurs Belgesi” (e-sertifika) verilecektir.</w:t>
      </w:r>
    </w:p>
    <w:p w14:paraId="1F798DAA" w14:textId="77777777" w:rsidR="0062105F" w:rsidRPr="004676B9" w:rsidRDefault="0062105F" w:rsidP="0062105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3FD589C" w14:textId="77777777" w:rsidR="00D4027A" w:rsidRPr="004676B9" w:rsidRDefault="00D4027A" w:rsidP="00D4027A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93D3522" w14:textId="77777777" w:rsidR="00D4027A" w:rsidRPr="004676B9" w:rsidRDefault="00D4027A" w:rsidP="009459FA">
      <w:pPr>
        <w:ind w:left="284" w:right="170"/>
        <w:jc w:val="both"/>
        <w:rPr>
          <w:b/>
          <w:sz w:val="24"/>
          <w:szCs w:val="24"/>
        </w:rPr>
      </w:pPr>
    </w:p>
    <w:p w14:paraId="6C2C38BC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778966E6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6D3D8741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6C7AB2A2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3A23F1F4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1005F649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4FC5FD6D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p w14:paraId="79980D32" w14:textId="77777777" w:rsidR="00B41BCC" w:rsidRPr="004676B9" w:rsidRDefault="00B41BCC" w:rsidP="009459FA">
      <w:pPr>
        <w:ind w:left="284" w:right="170"/>
        <w:jc w:val="both"/>
        <w:rPr>
          <w:b/>
          <w:sz w:val="24"/>
          <w:szCs w:val="24"/>
        </w:rPr>
      </w:pPr>
    </w:p>
    <w:sectPr w:rsidR="00B41BCC" w:rsidRPr="004676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5F649" w14:textId="77777777" w:rsidR="009D4822" w:rsidRDefault="009D4822" w:rsidP="00635578">
      <w:r>
        <w:separator/>
      </w:r>
    </w:p>
  </w:endnote>
  <w:endnote w:type="continuationSeparator" w:id="0">
    <w:p w14:paraId="0B7E8563" w14:textId="77777777" w:rsidR="009D4822" w:rsidRDefault="009D4822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73088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E0EBF5" w14:textId="688BEF7F" w:rsidR="00A80E59" w:rsidRDefault="00A80E59" w:rsidP="00A80E59">
            <w:pPr>
              <w:pStyle w:val="Altbilgi"/>
              <w:jc w:val="center"/>
            </w:pPr>
            <w:r w:rsidRPr="00A80E59">
              <w:rPr>
                <w:rFonts w:cs="Times New Roman"/>
                <w:b/>
                <w:bCs/>
              </w:rPr>
              <w:fldChar w:fldCharType="begin"/>
            </w:r>
            <w:r w:rsidRPr="00A80E59">
              <w:rPr>
                <w:rFonts w:cs="Times New Roman"/>
                <w:b/>
                <w:bCs/>
              </w:rPr>
              <w:instrText>PAGE</w:instrText>
            </w:r>
            <w:r w:rsidRPr="00A80E59">
              <w:rPr>
                <w:rFonts w:cs="Times New Roman"/>
                <w:b/>
                <w:bCs/>
              </w:rPr>
              <w:fldChar w:fldCharType="separate"/>
            </w:r>
            <w:r w:rsidR="00901FA9">
              <w:rPr>
                <w:rFonts w:cs="Times New Roman"/>
                <w:b/>
                <w:bCs/>
                <w:noProof/>
              </w:rPr>
              <w:t>4</w:t>
            </w:r>
            <w:r w:rsidRPr="00A80E59">
              <w:rPr>
                <w:rFonts w:cs="Times New Roman"/>
                <w:b/>
                <w:bCs/>
              </w:rPr>
              <w:fldChar w:fldCharType="end"/>
            </w:r>
            <w:r w:rsidRPr="00A80E59">
              <w:rPr>
                <w:rFonts w:cs="Times New Roman"/>
              </w:rPr>
              <w:t xml:space="preserve"> / </w:t>
            </w:r>
            <w:r w:rsidRPr="00A80E59">
              <w:rPr>
                <w:rFonts w:cs="Times New Roman"/>
                <w:b/>
                <w:bCs/>
              </w:rPr>
              <w:fldChar w:fldCharType="begin"/>
            </w:r>
            <w:r w:rsidRPr="00A80E59">
              <w:rPr>
                <w:rFonts w:cs="Times New Roman"/>
                <w:b/>
                <w:bCs/>
              </w:rPr>
              <w:instrText>NUMPAGES</w:instrText>
            </w:r>
            <w:r w:rsidRPr="00A80E59">
              <w:rPr>
                <w:rFonts w:cs="Times New Roman"/>
                <w:b/>
                <w:bCs/>
              </w:rPr>
              <w:fldChar w:fldCharType="separate"/>
            </w:r>
            <w:r w:rsidR="00901FA9">
              <w:rPr>
                <w:rFonts w:cs="Times New Roman"/>
                <w:b/>
                <w:bCs/>
                <w:noProof/>
              </w:rPr>
              <w:t>4</w:t>
            </w:r>
            <w:r w:rsidRPr="00A80E59">
              <w:rPr>
                <w:rFonts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2C292" w14:textId="77777777" w:rsidR="009D4822" w:rsidRDefault="009D4822" w:rsidP="00635578">
      <w:r>
        <w:separator/>
      </w:r>
    </w:p>
  </w:footnote>
  <w:footnote w:type="continuationSeparator" w:id="0">
    <w:p w14:paraId="12EC4E35" w14:textId="77777777" w:rsidR="009D4822" w:rsidRDefault="009D4822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36C97"/>
    <w:rsid w:val="000658D2"/>
    <w:rsid w:val="000A5DC8"/>
    <w:rsid w:val="000E2CB8"/>
    <w:rsid w:val="00184321"/>
    <w:rsid w:val="00285986"/>
    <w:rsid w:val="002A1CDD"/>
    <w:rsid w:val="002B13E4"/>
    <w:rsid w:val="002C75F1"/>
    <w:rsid w:val="002E1325"/>
    <w:rsid w:val="00317E49"/>
    <w:rsid w:val="00323E3F"/>
    <w:rsid w:val="0035486E"/>
    <w:rsid w:val="00363EE8"/>
    <w:rsid w:val="004054DC"/>
    <w:rsid w:val="00416700"/>
    <w:rsid w:val="0046174C"/>
    <w:rsid w:val="004623C5"/>
    <w:rsid w:val="004624C3"/>
    <w:rsid w:val="004676B9"/>
    <w:rsid w:val="0048656A"/>
    <w:rsid w:val="00495DF3"/>
    <w:rsid w:val="004A4EC2"/>
    <w:rsid w:val="00504158"/>
    <w:rsid w:val="00516DB4"/>
    <w:rsid w:val="00537724"/>
    <w:rsid w:val="00567C65"/>
    <w:rsid w:val="005973DF"/>
    <w:rsid w:val="005B6213"/>
    <w:rsid w:val="005B6F0D"/>
    <w:rsid w:val="0060703B"/>
    <w:rsid w:val="0062105F"/>
    <w:rsid w:val="00635578"/>
    <w:rsid w:val="006B61E2"/>
    <w:rsid w:val="006F2621"/>
    <w:rsid w:val="00726F00"/>
    <w:rsid w:val="007743D9"/>
    <w:rsid w:val="007926E0"/>
    <w:rsid w:val="007B2EF9"/>
    <w:rsid w:val="007D4525"/>
    <w:rsid w:val="007F1FBB"/>
    <w:rsid w:val="007F39E7"/>
    <w:rsid w:val="007F60FC"/>
    <w:rsid w:val="00801442"/>
    <w:rsid w:val="008206FD"/>
    <w:rsid w:val="00872AC2"/>
    <w:rsid w:val="008A2438"/>
    <w:rsid w:val="008B2026"/>
    <w:rsid w:val="008C1ED9"/>
    <w:rsid w:val="008C247D"/>
    <w:rsid w:val="008D344D"/>
    <w:rsid w:val="008D419E"/>
    <w:rsid w:val="008F1CE6"/>
    <w:rsid w:val="00901FA9"/>
    <w:rsid w:val="009459FA"/>
    <w:rsid w:val="009834DA"/>
    <w:rsid w:val="009D4822"/>
    <w:rsid w:val="00A2560D"/>
    <w:rsid w:val="00A31C10"/>
    <w:rsid w:val="00A80E59"/>
    <w:rsid w:val="00AA36A1"/>
    <w:rsid w:val="00AE3E0D"/>
    <w:rsid w:val="00AE6136"/>
    <w:rsid w:val="00B41BCC"/>
    <w:rsid w:val="00B97EF0"/>
    <w:rsid w:val="00BA1384"/>
    <w:rsid w:val="00C065A6"/>
    <w:rsid w:val="00C35530"/>
    <w:rsid w:val="00C47216"/>
    <w:rsid w:val="00C87133"/>
    <w:rsid w:val="00CA7B55"/>
    <w:rsid w:val="00CB5FCD"/>
    <w:rsid w:val="00D0279E"/>
    <w:rsid w:val="00D4027A"/>
    <w:rsid w:val="00D402F7"/>
    <w:rsid w:val="00D54258"/>
    <w:rsid w:val="00D97B44"/>
    <w:rsid w:val="00DD0DA2"/>
    <w:rsid w:val="00DF1899"/>
    <w:rsid w:val="00E05D10"/>
    <w:rsid w:val="00E15D99"/>
    <w:rsid w:val="00E25578"/>
    <w:rsid w:val="00E7602B"/>
    <w:rsid w:val="00E803FE"/>
    <w:rsid w:val="00F15D67"/>
    <w:rsid w:val="00F32823"/>
    <w:rsid w:val="00F37871"/>
    <w:rsid w:val="00F504D3"/>
    <w:rsid w:val="00FA1D82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A7B55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CA7B55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24F8-1949-4499-95BA-E0FB9122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6</cp:revision>
  <cp:lastPrinted>2022-12-29T14:21:00Z</cp:lastPrinted>
  <dcterms:created xsi:type="dcterms:W3CDTF">2023-03-29T08:20:00Z</dcterms:created>
  <dcterms:modified xsi:type="dcterms:W3CDTF">2023-03-30T11:59:00Z</dcterms:modified>
</cp:coreProperties>
</file>